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DE3B" w14:textId="77777777" w:rsidR="00422FCE" w:rsidRDefault="00422FCE" w:rsidP="000B0686">
      <w:pPr>
        <w:jc w:val="center"/>
        <w:rPr>
          <w:b/>
          <w:bCs/>
          <w:sz w:val="36"/>
          <w:szCs w:val="36"/>
          <w:u w:val="single"/>
        </w:rPr>
      </w:pPr>
    </w:p>
    <w:p w14:paraId="668546F7" w14:textId="46B25BAD" w:rsidR="001A4C01" w:rsidRPr="001474B6" w:rsidRDefault="001474B6" w:rsidP="000B068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EC Electronics </w:t>
      </w:r>
      <w:r w:rsidR="001A4C01" w:rsidRPr="001474B6">
        <w:rPr>
          <w:b/>
          <w:bCs/>
          <w:sz w:val="36"/>
          <w:szCs w:val="36"/>
          <w:u w:val="single"/>
        </w:rPr>
        <w:t>Quality Policy</w:t>
      </w:r>
    </w:p>
    <w:p w14:paraId="053F7996" w14:textId="77777777" w:rsidR="001A4C01" w:rsidRDefault="001A4C01"/>
    <w:p w14:paraId="4C2FBBDF" w14:textId="4AE4F8CE" w:rsidR="001A4C01" w:rsidRDefault="001A4C01" w:rsidP="001A4C01">
      <w:pPr>
        <w:spacing w:after="0" w:line="240" w:lineRule="auto"/>
        <w:jc w:val="both"/>
      </w:pPr>
      <w:r>
        <w:t xml:space="preserve">The EC Electronics </w:t>
      </w:r>
      <w:r w:rsidR="001474B6">
        <w:t>G</w:t>
      </w:r>
      <w:r w:rsidRPr="001A4C01">
        <w:t xml:space="preserve">roup is focused on the provision of </w:t>
      </w:r>
      <w:r>
        <w:t>E</w:t>
      </w:r>
      <w:r w:rsidRPr="001A4C01">
        <w:t xml:space="preserve">lectronics </w:t>
      </w:r>
      <w:r>
        <w:t>M</w:t>
      </w:r>
      <w:r w:rsidRPr="001A4C01">
        <w:t xml:space="preserve">anufacturing </w:t>
      </w:r>
      <w:r>
        <w:t>S</w:t>
      </w:r>
      <w:r w:rsidRPr="001A4C01">
        <w:t xml:space="preserve">ervices </w:t>
      </w:r>
      <w:r>
        <w:t>(</w:t>
      </w:r>
      <w:r w:rsidRPr="001A4C01">
        <w:t>EMS</w:t>
      </w:r>
      <w:r>
        <w:t>)</w:t>
      </w:r>
      <w:r w:rsidRPr="001A4C01">
        <w:t xml:space="preserve"> to a wide range of </w:t>
      </w:r>
      <w:r>
        <w:t>C</w:t>
      </w:r>
      <w:r w:rsidRPr="001A4C01">
        <w:t>ustomers and industries</w:t>
      </w:r>
      <w:r>
        <w:t>.</w:t>
      </w:r>
    </w:p>
    <w:p w14:paraId="6E1872CB" w14:textId="77777777" w:rsidR="001A4C01" w:rsidRDefault="001A4C01" w:rsidP="001A4C01">
      <w:pPr>
        <w:spacing w:after="0" w:line="240" w:lineRule="auto"/>
        <w:jc w:val="both"/>
      </w:pPr>
    </w:p>
    <w:p w14:paraId="1360DCF6" w14:textId="3D50D03F" w:rsidR="001A4C01" w:rsidRDefault="001A4C01" w:rsidP="001A4C01">
      <w:pPr>
        <w:spacing w:after="0" w:line="240" w:lineRule="auto"/>
        <w:jc w:val="both"/>
      </w:pPr>
      <w:r>
        <w:t>Q</w:t>
      </w:r>
      <w:r w:rsidRPr="001A4C01">
        <w:t xml:space="preserve">uality is integral to all working </w:t>
      </w:r>
      <w:proofErr w:type="gramStart"/>
      <w:r w:rsidRPr="001A4C01">
        <w:t>practi</w:t>
      </w:r>
      <w:r>
        <w:t>c</w:t>
      </w:r>
      <w:r w:rsidRPr="001A4C01">
        <w:t>es</w:t>
      </w:r>
      <w:proofErr w:type="gramEnd"/>
      <w:r w:rsidRPr="001A4C01">
        <w:t xml:space="preserve"> and we consider this critical to the success of our business</w:t>
      </w:r>
      <w:r>
        <w:t>.</w:t>
      </w:r>
    </w:p>
    <w:p w14:paraId="3CDFCC29" w14:textId="77777777" w:rsidR="001A4C01" w:rsidRDefault="001A4C01" w:rsidP="001A4C01">
      <w:pPr>
        <w:spacing w:after="0" w:line="240" w:lineRule="auto"/>
        <w:jc w:val="both"/>
      </w:pPr>
    </w:p>
    <w:p w14:paraId="1DB3746D" w14:textId="12AC23A4" w:rsidR="001A4C01" w:rsidRDefault="001A4C01" w:rsidP="001A4C01">
      <w:pPr>
        <w:spacing w:after="0" w:line="240" w:lineRule="auto"/>
        <w:jc w:val="both"/>
      </w:pPr>
      <w:r>
        <w:t xml:space="preserve">The Directors </w:t>
      </w:r>
      <w:r w:rsidRPr="001A4C01">
        <w:t xml:space="preserve">of the </w:t>
      </w:r>
      <w:r>
        <w:t>C</w:t>
      </w:r>
      <w:r w:rsidRPr="001A4C01">
        <w:t xml:space="preserve">ompany recognise their responsibilities under </w:t>
      </w:r>
      <w:r>
        <w:t xml:space="preserve">the latest versions of </w:t>
      </w:r>
      <w:r w:rsidRPr="001A4C01">
        <w:t>ISO</w:t>
      </w:r>
      <w:r>
        <w:t xml:space="preserve">9001 and </w:t>
      </w:r>
      <w:r w:rsidRPr="001A4C01">
        <w:t xml:space="preserve">BS </w:t>
      </w:r>
      <w:proofErr w:type="spellStart"/>
      <w:r w:rsidRPr="001A4C01">
        <w:t>EN</w:t>
      </w:r>
      <w:proofErr w:type="spellEnd"/>
      <w:r w:rsidRPr="001A4C01">
        <w:t xml:space="preserve"> </w:t>
      </w:r>
      <w:proofErr w:type="spellStart"/>
      <w:r w:rsidRPr="001A4C01">
        <w:t>ISOIEC</w:t>
      </w:r>
      <w:proofErr w:type="spellEnd"/>
      <w:r w:rsidRPr="001A4C01">
        <w:t xml:space="preserve"> 80079</w:t>
      </w:r>
      <w:r w:rsidRPr="001A4C01">
        <w:rPr>
          <w:rFonts w:ascii="Cambria Math" w:hAnsi="Cambria Math" w:cs="Cambria Math"/>
        </w:rPr>
        <w:t>‑</w:t>
      </w:r>
      <w:r w:rsidRPr="001A4C01">
        <w:t>34</w:t>
      </w:r>
      <w:r>
        <w:t xml:space="preserve"> and </w:t>
      </w:r>
      <w:r w:rsidRPr="001A4C01">
        <w:t>provide resources to effectively manage the system</w:t>
      </w:r>
      <w:r>
        <w:t>.</w:t>
      </w:r>
    </w:p>
    <w:p w14:paraId="7D2783AE" w14:textId="70E01667" w:rsidR="001A4C01" w:rsidRDefault="001A4C01" w:rsidP="001A4C01">
      <w:pPr>
        <w:spacing w:after="0" w:line="240" w:lineRule="auto"/>
        <w:jc w:val="both"/>
      </w:pPr>
    </w:p>
    <w:p w14:paraId="5FC866BA" w14:textId="77777777" w:rsidR="001A4C01" w:rsidRDefault="001A4C01" w:rsidP="001A4C01">
      <w:pPr>
        <w:spacing w:after="0" w:line="240" w:lineRule="auto"/>
        <w:jc w:val="both"/>
      </w:pPr>
    </w:p>
    <w:p w14:paraId="15422AFD" w14:textId="70A821D9" w:rsidR="001A4C01" w:rsidRDefault="001A4C01" w:rsidP="001A4C01">
      <w:pPr>
        <w:spacing w:after="0" w:line="240" w:lineRule="auto"/>
        <w:jc w:val="both"/>
      </w:pPr>
      <w:r>
        <w:t xml:space="preserve">Our </w:t>
      </w:r>
      <w:r w:rsidRPr="001A4C01">
        <w:t>key quality principles are</w:t>
      </w:r>
      <w:r>
        <w:t xml:space="preserve"> to:</w:t>
      </w:r>
    </w:p>
    <w:p w14:paraId="345529FD" w14:textId="77777777" w:rsidR="001A4C01" w:rsidRDefault="001A4C01" w:rsidP="001A4C01">
      <w:pPr>
        <w:spacing w:after="0" w:line="240" w:lineRule="auto"/>
        <w:jc w:val="both"/>
      </w:pPr>
    </w:p>
    <w:p w14:paraId="44449DDD" w14:textId="70A1447A" w:rsidR="001A4C01" w:rsidRDefault="001A4C01" w:rsidP="001A4C01">
      <w:pPr>
        <w:pStyle w:val="ListParagraph"/>
        <w:numPr>
          <w:ilvl w:val="0"/>
          <w:numId w:val="1"/>
        </w:numPr>
      </w:pPr>
      <w:r w:rsidRPr="001A4C01">
        <w:t xml:space="preserve">provide a professional service to its customers through timely response and provision of expertise and cost-effective solutions </w:t>
      </w:r>
    </w:p>
    <w:p w14:paraId="3245FB55" w14:textId="77777777" w:rsidR="001A4C01" w:rsidRDefault="001A4C01" w:rsidP="001A4C01">
      <w:pPr>
        <w:pStyle w:val="ListParagraph"/>
        <w:numPr>
          <w:ilvl w:val="0"/>
          <w:numId w:val="1"/>
        </w:numPr>
      </w:pPr>
      <w:r w:rsidRPr="001A4C01">
        <w:t xml:space="preserve">meet customers contractual requirements and other applicable requirements </w:t>
      </w:r>
    </w:p>
    <w:p w14:paraId="064523EE" w14:textId="77777777" w:rsidR="001A4C01" w:rsidRDefault="001A4C01" w:rsidP="001A4C01">
      <w:pPr>
        <w:pStyle w:val="ListParagraph"/>
        <w:numPr>
          <w:ilvl w:val="0"/>
          <w:numId w:val="1"/>
        </w:numPr>
      </w:pPr>
      <w:r w:rsidRPr="001A4C01">
        <w:t xml:space="preserve">support a process approach </w:t>
      </w:r>
    </w:p>
    <w:p w14:paraId="46F36861" w14:textId="17E63B21" w:rsidR="001A4C01" w:rsidRDefault="001A4C01" w:rsidP="001A4C01">
      <w:pPr>
        <w:pStyle w:val="ListParagraph"/>
        <w:numPr>
          <w:ilvl w:val="0"/>
          <w:numId w:val="1"/>
        </w:numPr>
      </w:pPr>
      <w:r w:rsidRPr="001A4C01">
        <w:t>utilis</w:t>
      </w:r>
      <w:r>
        <w:t>e</w:t>
      </w:r>
      <w:r w:rsidRPr="001A4C01">
        <w:t xml:space="preserve"> the </w:t>
      </w:r>
      <w:r>
        <w:t>P</w:t>
      </w:r>
      <w:r w:rsidRPr="001A4C01">
        <w:t>lan</w:t>
      </w:r>
      <w:r>
        <w:t>-D</w:t>
      </w:r>
      <w:r w:rsidRPr="001A4C01">
        <w:t>o</w:t>
      </w:r>
      <w:r>
        <w:t>-Check-Act</w:t>
      </w:r>
      <w:r w:rsidRPr="001A4C01">
        <w:t xml:space="preserve"> principles</w:t>
      </w:r>
      <w:r>
        <w:t xml:space="preserve"> to promote </w:t>
      </w:r>
      <w:r w:rsidRPr="001A4C01">
        <w:t xml:space="preserve">continual improvement </w:t>
      </w:r>
    </w:p>
    <w:p w14:paraId="046E7D64" w14:textId="77777777" w:rsidR="001A4C01" w:rsidRDefault="001A4C01" w:rsidP="001A4C01">
      <w:pPr>
        <w:pStyle w:val="ListParagraph"/>
        <w:numPr>
          <w:ilvl w:val="0"/>
          <w:numId w:val="1"/>
        </w:numPr>
      </w:pPr>
      <w:r w:rsidRPr="001A4C01">
        <w:t xml:space="preserve">proactively identify and assess risks to quality </w:t>
      </w:r>
    </w:p>
    <w:p w14:paraId="612934E5" w14:textId="767727B8" w:rsidR="001A4C01" w:rsidRDefault="001A4C01" w:rsidP="001A4C01">
      <w:pPr>
        <w:pStyle w:val="ListParagraph"/>
        <w:numPr>
          <w:ilvl w:val="0"/>
          <w:numId w:val="1"/>
        </w:numPr>
      </w:pPr>
      <w:r w:rsidRPr="001A4C01">
        <w:t>drive out waste and maximise cost efficiencies</w:t>
      </w:r>
    </w:p>
    <w:p w14:paraId="104A5AF9" w14:textId="77777777" w:rsidR="001A4C01" w:rsidRDefault="001A4C01" w:rsidP="001A4C01">
      <w:pPr>
        <w:spacing w:after="0" w:line="240" w:lineRule="auto"/>
        <w:jc w:val="both"/>
      </w:pPr>
    </w:p>
    <w:p w14:paraId="5917846E" w14:textId="77777777" w:rsidR="001474B6" w:rsidRDefault="001A4C01" w:rsidP="001A4C01">
      <w:pPr>
        <w:spacing w:after="0" w:line="240" w:lineRule="auto"/>
        <w:jc w:val="both"/>
      </w:pPr>
      <w:r>
        <w:t xml:space="preserve">To </w:t>
      </w:r>
      <w:r w:rsidRPr="001A4C01">
        <w:t>support this policy measurable objectives are set communicated and monitored throughout the organisation</w:t>
      </w:r>
    </w:p>
    <w:p w14:paraId="1EDCE6CC" w14:textId="77777777" w:rsidR="001474B6" w:rsidRDefault="001474B6" w:rsidP="001A4C01">
      <w:pPr>
        <w:spacing w:after="0" w:line="240" w:lineRule="auto"/>
        <w:jc w:val="both"/>
      </w:pPr>
    </w:p>
    <w:p w14:paraId="5C58BCFB" w14:textId="276E03CE" w:rsidR="00FC0C99" w:rsidRDefault="001474B6" w:rsidP="001A4C01">
      <w:pPr>
        <w:spacing w:after="0" w:line="240" w:lineRule="auto"/>
        <w:jc w:val="both"/>
      </w:pPr>
      <w:r>
        <w:t>T</w:t>
      </w:r>
      <w:r w:rsidR="001A4C01" w:rsidRPr="001A4C01">
        <w:t>he policy is reviewed</w:t>
      </w:r>
      <w:r>
        <w:t xml:space="preserve"> annual by top management.</w:t>
      </w:r>
    </w:p>
    <w:p w14:paraId="6EDF27ED" w14:textId="73D60FF9" w:rsidR="001A4C01" w:rsidRDefault="001A4C01" w:rsidP="001A4C01">
      <w:pPr>
        <w:spacing w:after="0" w:line="240" w:lineRule="auto"/>
        <w:jc w:val="both"/>
      </w:pPr>
    </w:p>
    <w:p w14:paraId="762FBB31" w14:textId="202D2AD5" w:rsidR="001A4C01" w:rsidRDefault="001A4C01" w:rsidP="001A4C01">
      <w:pPr>
        <w:spacing w:after="0" w:line="240" w:lineRule="auto"/>
        <w:jc w:val="both"/>
      </w:pPr>
    </w:p>
    <w:p w14:paraId="7FD0F3BC" w14:textId="2619CA69" w:rsidR="001A4C01" w:rsidRDefault="001A4C01" w:rsidP="001A4C01">
      <w:pPr>
        <w:spacing w:after="0" w:line="240" w:lineRule="auto"/>
        <w:jc w:val="both"/>
      </w:pPr>
    </w:p>
    <w:p w14:paraId="4676D3A5" w14:textId="57A22EF1" w:rsidR="001A4C01" w:rsidRDefault="001A4C01" w:rsidP="001A4C01">
      <w:pPr>
        <w:spacing w:after="0" w:line="240" w:lineRule="auto"/>
        <w:jc w:val="both"/>
      </w:pPr>
    </w:p>
    <w:p w14:paraId="03EFB0C4" w14:textId="4F2143DE" w:rsidR="001A4C01" w:rsidRDefault="001A4C01" w:rsidP="001A4C01">
      <w:pPr>
        <w:spacing w:after="0" w:line="240" w:lineRule="auto"/>
        <w:jc w:val="both"/>
      </w:pPr>
    </w:p>
    <w:p w14:paraId="4A356B99" w14:textId="42C8B089" w:rsidR="00422FCE" w:rsidRDefault="004C789D" w:rsidP="001A4C01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8294386" wp14:editId="521037A8">
            <wp:extent cx="1050878" cy="347421"/>
            <wp:effectExtent l="0" t="0" r="0" b="0"/>
            <wp:docPr id="1" name="Picture 1" descr="Close-up of eye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eyeglass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908" cy="3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D2213" w14:textId="77777777" w:rsidR="004C789D" w:rsidRDefault="004C789D" w:rsidP="001A4C01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Kevin Osgood</w:t>
      </w:r>
    </w:p>
    <w:p w14:paraId="12880ECC" w14:textId="72D897D6" w:rsidR="001A4C01" w:rsidRDefault="004C789D" w:rsidP="001A4C01">
      <w:pPr>
        <w:spacing w:after="0" w:line="240" w:lineRule="auto"/>
        <w:jc w:val="both"/>
      </w:pPr>
      <w:r>
        <w:rPr>
          <w:rFonts w:eastAsia="Times New Roman" w:cs="Times New Roman"/>
        </w:rPr>
        <w:t>Group Quality</w:t>
      </w:r>
      <w:r w:rsidR="001A4C01" w:rsidRPr="001A4C0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Manager</w:t>
      </w:r>
    </w:p>
    <w:p w14:paraId="562B9EB6" w14:textId="069AFA55" w:rsidR="001A4C01" w:rsidRDefault="001A4C01" w:rsidP="001A4C01">
      <w:pPr>
        <w:spacing w:after="0" w:line="240" w:lineRule="auto"/>
        <w:jc w:val="both"/>
      </w:pPr>
    </w:p>
    <w:p w14:paraId="028239BE" w14:textId="58EDDD9A" w:rsidR="00CA67F5" w:rsidRDefault="00CA67F5" w:rsidP="001A4C01">
      <w:pPr>
        <w:spacing w:after="0" w:line="240" w:lineRule="auto"/>
        <w:jc w:val="both"/>
      </w:pPr>
    </w:p>
    <w:p w14:paraId="385B43E6" w14:textId="2048AF11" w:rsidR="00CA67F5" w:rsidRDefault="00CA67F5" w:rsidP="001A4C01">
      <w:pPr>
        <w:spacing w:after="0" w:line="240" w:lineRule="auto"/>
        <w:jc w:val="both"/>
      </w:pPr>
    </w:p>
    <w:p w14:paraId="1F70D0DB" w14:textId="46092572" w:rsidR="00CA67F5" w:rsidRDefault="00CA67F5" w:rsidP="001A4C01">
      <w:pPr>
        <w:spacing w:after="0" w:line="240" w:lineRule="auto"/>
        <w:jc w:val="both"/>
      </w:pPr>
    </w:p>
    <w:p w14:paraId="67EE4F9E" w14:textId="1B1D7B50" w:rsidR="00CA67F5" w:rsidRPr="00CA67F5" w:rsidRDefault="00CA67F5" w:rsidP="001A4C01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Issue 2, July 2021</w:t>
      </w:r>
    </w:p>
    <w:sectPr w:rsidR="00CA67F5" w:rsidRPr="00CA67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95A1" w14:textId="77777777" w:rsidR="00E60549" w:rsidRDefault="00E60549" w:rsidP="001A4C01">
      <w:pPr>
        <w:spacing w:after="0" w:line="240" w:lineRule="auto"/>
      </w:pPr>
      <w:r>
        <w:separator/>
      </w:r>
    </w:p>
  </w:endnote>
  <w:endnote w:type="continuationSeparator" w:id="0">
    <w:p w14:paraId="68E5BACE" w14:textId="77777777" w:rsidR="00E60549" w:rsidRDefault="00E60549" w:rsidP="001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D0D1D" w14:textId="77777777" w:rsidR="00B17BE5" w:rsidRDefault="00B17BE5" w:rsidP="00B17BE5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EC Electronics Ltd</w:t>
    </w:r>
  </w:p>
  <w:p w14:paraId="67ECF975" w14:textId="77777777" w:rsidR="00B17BE5" w:rsidRDefault="00B17BE5" w:rsidP="00B17BE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Unit 4 Newton Court, Rankine Road, Basingstoke, Hampshire. </w:t>
    </w:r>
    <w:proofErr w:type="spellStart"/>
    <w:r>
      <w:rPr>
        <w:sz w:val="18"/>
        <w:szCs w:val="18"/>
      </w:rPr>
      <w:t>RG24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8GF</w:t>
    </w:r>
    <w:proofErr w:type="spellEnd"/>
    <w:r>
      <w:rPr>
        <w:sz w:val="18"/>
        <w:szCs w:val="18"/>
      </w:rPr>
      <w:t xml:space="preserve"> United Kingdom</w:t>
    </w:r>
  </w:p>
  <w:p w14:paraId="092AFB3D" w14:textId="77777777" w:rsidR="00B17BE5" w:rsidRDefault="00B17BE5" w:rsidP="00B17BE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Tel: +44 (0)1256 461894     Web: www.ecelectronics.com</w:t>
    </w:r>
  </w:p>
  <w:p w14:paraId="50F4FEB1" w14:textId="77777777" w:rsidR="00B17BE5" w:rsidRDefault="00B17BE5" w:rsidP="00B17BE5">
    <w:pPr>
      <w:pStyle w:val="Footer"/>
      <w:jc w:val="center"/>
      <w:rPr>
        <w:sz w:val="4"/>
        <w:szCs w:val="4"/>
      </w:rPr>
    </w:pPr>
  </w:p>
  <w:p w14:paraId="61DBBA98" w14:textId="77777777" w:rsidR="00B17BE5" w:rsidRDefault="00B17BE5" w:rsidP="00B17BE5">
    <w:pPr>
      <w:pStyle w:val="Footer"/>
      <w:jc w:val="center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UK     </w:t>
    </w:r>
    <w:r>
      <w:rPr>
        <w:color w:val="2F5496" w:themeColor="accent1" w:themeShade="BF"/>
        <w:sz w:val="18"/>
        <w:szCs w:val="18"/>
      </w:rPr>
      <w:sym w:font="Wingdings" w:char="F06C"/>
    </w:r>
    <w:r>
      <w:rPr>
        <w:color w:val="2F5496" w:themeColor="accent1" w:themeShade="BF"/>
        <w:sz w:val="18"/>
        <w:szCs w:val="18"/>
      </w:rPr>
      <w:t xml:space="preserve">     Romania     </w:t>
    </w:r>
    <w:r>
      <w:rPr>
        <w:color w:val="2F5496" w:themeColor="accent1" w:themeShade="BF"/>
        <w:sz w:val="18"/>
        <w:szCs w:val="18"/>
      </w:rPr>
      <w:sym w:font="Wingdings" w:char="F06C"/>
    </w:r>
    <w:r>
      <w:rPr>
        <w:color w:val="2F5496" w:themeColor="accent1" w:themeShade="BF"/>
        <w:sz w:val="18"/>
        <w:szCs w:val="18"/>
      </w:rPr>
      <w:t xml:space="preserve">     Netherlands</w:t>
    </w:r>
  </w:p>
  <w:p w14:paraId="45924172" w14:textId="77777777" w:rsidR="00B17BE5" w:rsidRDefault="00B17BE5" w:rsidP="00B17BE5">
    <w:pPr>
      <w:pStyle w:val="Footer"/>
      <w:jc w:val="center"/>
      <w:rPr>
        <w:color w:val="2F5496" w:themeColor="accent1" w:themeShade="BF"/>
        <w:sz w:val="4"/>
        <w:szCs w:val="4"/>
      </w:rPr>
    </w:pPr>
  </w:p>
  <w:p w14:paraId="4D7553F2" w14:textId="093C8DCB" w:rsidR="001A4C01" w:rsidRPr="00B17BE5" w:rsidRDefault="00B17BE5" w:rsidP="00B17BE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Registered in England no: 3573232      VAT Registration no: GB 709087227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F35B" w14:textId="77777777" w:rsidR="00E60549" w:rsidRDefault="00E60549" w:rsidP="001A4C01">
      <w:pPr>
        <w:spacing w:after="0" w:line="240" w:lineRule="auto"/>
      </w:pPr>
      <w:r>
        <w:separator/>
      </w:r>
    </w:p>
  </w:footnote>
  <w:footnote w:type="continuationSeparator" w:id="0">
    <w:p w14:paraId="3ED7AF6B" w14:textId="77777777" w:rsidR="00E60549" w:rsidRDefault="00E60549" w:rsidP="001A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9097" w14:textId="302D9734" w:rsidR="00422FCE" w:rsidRDefault="00422FCE" w:rsidP="00422FCE">
    <w:pPr>
      <w:pStyle w:val="Header"/>
      <w:jc w:val="center"/>
    </w:pPr>
    <w:r>
      <w:rPr>
        <w:noProof/>
      </w:rPr>
      <w:drawing>
        <wp:inline distT="0" distB="0" distL="0" distR="0" wp14:anchorId="600E8306" wp14:editId="27C574EB">
          <wp:extent cx="2066290" cy="1371600"/>
          <wp:effectExtent l="0" t="0" r="0" b="0"/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5E3CF5"/>
    <w:multiLevelType w:val="hybridMultilevel"/>
    <w:tmpl w:val="A052E5A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1"/>
    <w:rsid w:val="000B0686"/>
    <w:rsid w:val="001474B6"/>
    <w:rsid w:val="001A4C01"/>
    <w:rsid w:val="00422FCE"/>
    <w:rsid w:val="004C789D"/>
    <w:rsid w:val="00B17BE5"/>
    <w:rsid w:val="00CA67F5"/>
    <w:rsid w:val="00E60549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0E64"/>
  <w15:chartTrackingRefBased/>
  <w15:docId w15:val="{423BB5B4-F9AE-45B9-BCF6-F3D5501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01"/>
  </w:style>
  <w:style w:type="paragraph" w:styleId="Footer">
    <w:name w:val="footer"/>
    <w:basedOn w:val="Normal"/>
    <w:link w:val="FooterChar"/>
    <w:uiPriority w:val="99"/>
    <w:unhideWhenUsed/>
    <w:rsid w:val="001A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Osgood</dc:creator>
  <cp:keywords/>
  <dc:description/>
  <cp:lastModifiedBy>Kevin Osgood</cp:lastModifiedBy>
  <cp:revision>8</cp:revision>
  <dcterms:created xsi:type="dcterms:W3CDTF">2021-07-21T11:34:00Z</dcterms:created>
  <dcterms:modified xsi:type="dcterms:W3CDTF">2021-07-21T15:11:00Z</dcterms:modified>
</cp:coreProperties>
</file>